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2" w:rsidRPr="00DE6476" w:rsidRDefault="00AF3052" w:rsidP="00123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</w:t>
      </w:r>
    </w:p>
    <w:p w:rsidR="00202F12" w:rsidRDefault="00202F1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202F12" w:rsidRDefault="00202F1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20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CAMERA DEPUTAŢILOR                                                           </w:t>
      </w:r>
      <w:r w:rsidR="00202F12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SENATUL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E6476" w:rsidRPr="00DE6476" w:rsidRDefault="00DE6476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202F1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</w:t>
      </w:r>
      <w:r w:rsidR="00AF3052"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 ADOPTĂ PREZENTA LEGE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LEGE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pentru modific</w:t>
      </w:r>
      <w:r w:rsidR="0062131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area și completarea legii nr. 500/2002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a </w:t>
      </w:r>
      <w:r w:rsidR="0062131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Finanţelor Publice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Default="00751C3F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Pr="002A18BE" w:rsidRDefault="00751C3F" w:rsidP="002A18B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</w:t>
      </w:r>
      <w:r w:rsidR="00621316"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52 alin. (7^1) din legea 500/2002</w:t>
      </w:r>
      <w:r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urmează a se modifica și completa în următorul sens:</w:t>
      </w:r>
    </w:p>
    <w:p w:rsidR="00621316" w:rsidRPr="002A18BE" w:rsidRDefault="00621316" w:rsidP="002A18BE">
      <w:pPr>
        <w:pStyle w:val="Default"/>
        <w:jc w:val="both"/>
        <w:rPr>
          <w:rFonts w:ascii="Times New Roman" w:hAnsi="Times New Roman" w:cs="Times New Roman"/>
          <w:i/>
        </w:rPr>
      </w:pPr>
      <w:r w:rsidRPr="002A18BE">
        <w:rPr>
          <w:rFonts w:ascii="Times New Roman" w:hAnsi="Times New Roman" w:cs="Times New Roman"/>
          <w:i/>
        </w:rPr>
        <w:t xml:space="preserve"> ,,</w:t>
      </w:r>
      <w:proofErr w:type="spellStart"/>
      <w:r w:rsidRPr="002A18BE">
        <w:rPr>
          <w:rFonts w:ascii="Times New Roman" w:hAnsi="Times New Roman" w:cs="Times New Roman"/>
          <w:i/>
        </w:rPr>
        <w:t>Excepţie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fac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proiectele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şi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programele</w:t>
      </w:r>
      <w:proofErr w:type="spellEnd"/>
      <w:r w:rsidRPr="002A18BE">
        <w:rPr>
          <w:rFonts w:ascii="Times New Roman" w:hAnsi="Times New Roman" w:cs="Times New Roman"/>
          <w:i/>
        </w:rPr>
        <w:t xml:space="preserve"> sportive care </w:t>
      </w:r>
      <w:proofErr w:type="spellStart"/>
      <w:r w:rsidRPr="002A18BE">
        <w:rPr>
          <w:rFonts w:ascii="Times New Roman" w:hAnsi="Times New Roman" w:cs="Times New Roman"/>
          <w:i/>
        </w:rPr>
        <w:t>beneficiază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finanţare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multianuală</w:t>
      </w:r>
      <w:proofErr w:type="spellEnd"/>
      <w:r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Pr="002A18BE">
        <w:rPr>
          <w:rFonts w:ascii="Times New Roman" w:hAnsi="Times New Roman" w:cs="Times New Roman"/>
          <w:i/>
        </w:rPr>
        <w:t>proiectele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cercetare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ştiinţifică</w:t>
      </w:r>
      <w:proofErr w:type="spellEnd"/>
      <w:r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Pr="002A18BE">
        <w:rPr>
          <w:rFonts w:ascii="Times New Roman" w:hAnsi="Times New Roman" w:cs="Times New Roman"/>
          <w:i/>
        </w:rPr>
        <w:t>obţinute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prin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competiţii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naţionale</w:t>
      </w:r>
      <w:proofErr w:type="spellEnd"/>
      <w:r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Pr="002A18BE">
        <w:rPr>
          <w:rFonts w:ascii="Times New Roman" w:hAnsi="Times New Roman" w:cs="Times New Roman"/>
          <w:i/>
        </w:rPr>
        <w:t>pentru</w:t>
      </w:r>
      <w:proofErr w:type="spellEnd"/>
      <w:r w:rsidRPr="002A18BE">
        <w:rPr>
          <w:rFonts w:ascii="Times New Roman" w:hAnsi="Times New Roman" w:cs="Times New Roman"/>
          <w:i/>
        </w:rPr>
        <w:t xml:space="preserve"> care se pot </w:t>
      </w:r>
      <w:proofErr w:type="spellStart"/>
      <w:r w:rsidRPr="002A18BE">
        <w:rPr>
          <w:rFonts w:ascii="Times New Roman" w:hAnsi="Times New Roman" w:cs="Times New Roman"/>
          <w:i/>
        </w:rPr>
        <w:t>efectua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plăţi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în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avans</w:t>
      </w:r>
      <w:proofErr w:type="spellEnd"/>
      <w:r w:rsidRPr="002A18BE">
        <w:rPr>
          <w:rFonts w:ascii="Times New Roman" w:hAnsi="Times New Roman" w:cs="Times New Roman"/>
          <w:i/>
        </w:rPr>
        <w:t xml:space="preserve"> de minimum 30% </w:t>
      </w:r>
      <w:proofErr w:type="spellStart"/>
      <w:r w:rsidRPr="002A18BE">
        <w:rPr>
          <w:rFonts w:ascii="Times New Roman" w:hAnsi="Times New Roman" w:cs="Times New Roman"/>
          <w:i/>
        </w:rPr>
        <w:t>şi</w:t>
      </w:r>
      <w:proofErr w:type="spellEnd"/>
      <w:r w:rsidRPr="002A18BE">
        <w:rPr>
          <w:rFonts w:ascii="Times New Roman" w:hAnsi="Times New Roman" w:cs="Times New Roman"/>
          <w:i/>
        </w:rPr>
        <w:t xml:space="preserve"> maximum 90%, din </w:t>
      </w:r>
      <w:proofErr w:type="spellStart"/>
      <w:r w:rsidRPr="002A18BE">
        <w:rPr>
          <w:rFonts w:ascii="Times New Roman" w:hAnsi="Times New Roman" w:cs="Times New Roman"/>
          <w:i/>
        </w:rPr>
        <w:t>fondurile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publice</w:t>
      </w:r>
      <w:proofErr w:type="spellEnd"/>
      <w:r w:rsidRPr="002A18BE">
        <w:rPr>
          <w:rFonts w:ascii="Times New Roman" w:hAnsi="Times New Roman" w:cs="Times New Roman"/>
          <w:i/>
        </w:rPr>
        <w:t xml:space="preserve">, la </w:t>
      </w:r>
      <w:proofErr w:type="spellStart"/>
      <w:r w:rsidRPr="002A18BE">
        <w:rPr>
          <w:rFonts w:ascii="Times New Roman" w:hAnsi="Times New Roman" w:cs="Times New Roman"/>
          <w:i/>
        </w:rPr>
        <w:t>începutul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fiecărei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etape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cercetare</w:t>
      </w:r>
      <w:proofErr w:type="spellEnd"/>
      <w:r w:rsidR="00CC771F">
        <w:rPr>
          <w:rFonts w:ascii="Times New Roman" w:hAnsi="Times New Roman" w:cs="Times New Roman"/>
          <w:i/>
        </w:rPr>
        <w:t xml:space="preserve"> </w:t>
      </w:r>
      <w:proofErr w:type="spellStart"/>
      <w:r w:rsidR="00CC771F">
        <w:rPr>
          <w:rFonts w:ascii="Times New Roman" w:hAnsi="Times New Roman" w:cs="Times New Roman"/>
          <w:i/>
        </w:rPr>
        <w:t>respectiv</w:t>
      </w:r>
      <w:proofErr w:type="spellEnd"/>
      <w:r w:rsidR="00CC771F">
        <w:rPr>
          <w:rFonts w:ascii="Times New Roman" w:hAnsi="Times New Roman" w:cs="Times New Roman"/>
          <w:i/>
        </w:rPr>
        <w:t xml:space="preserve"> </w:t>
      </w:r>
      <w:proofErr w:type="spellStart"/>
      <w:r w:rsidR="00CC771F">
        <w:rPr>
          <w:rFonts w:ascii="Times New Roman" w:hAnsi="Times New Roman" w:cs="Times New Roman"/>
          <w:i/>
        </w:rPr>
        <w:t>etapă</w:t>
      </w:r>
      <w:proofErr w:type="spellEnd"/>
      <w:r w:rsidR="00CC771F">
        <w:rPr>
          <w:rFonts w:ascii="Times New Roman" w:hAnsi="Times New Roman" w:cs="Times New Roman"/>
          <w:i/>
        </w:rPr>
        <w:t xml:space="preserve"> din </w:t>
      </w:r>
      <w:proofErr w:type="spellStart"/>
      <w:r w:rsidR="00CC771F">
        <w:rPr>
          <w:rFonts w:ascii="Times New Roman" w:hAnsi="Times New Roman" w:cs="Times New Roman"/>
          <w:i/>
        </w:rPr>
        <w:t>calendarul</w:t>
      </w:r>
      <w:proofErr w:type="spellEnd"/>
      <w:r w:rsidR="00CC771F">
        <w:rPr>
          <w:rFonts w:ascii="Times New Roman" w:hAnsi="Times New Roman" w:cs="Times New Roman"/>
          <w:i/>
        </w:rPr>
        <w:t xml:space="preserve"> </w:t>
      </w:r>
      <w:proofErr w:type="spellStart"/>
      <w:r w:rsidR="00CC771F">
        <w:rPr>
          <w:rFonts w:ascii="Times New Roman" w:hAnsi="Times New Roman" w:cs="Times New Roman"/>
          <w:i/>
        </w:rPr>
        <w:t>sportiv</w:t>
      </w:r>
      <w:proofErr w:type="spellEnd"/>
      <w:r w:rsidRPr="002A18BE">
        <w:rPr>
          <w:rFonts w:ascii="Times New Roman" w:hAnsi="Times New Roman" w:cs="Times New Roman"/>
          <w:i/>
        </w:rPr>
        <w:t xml:space="preserve">.’’ </w:t>
      </w:r>
    </w:p>
    <w:p w:rsidR="00621316" w:rsidRPr="002A18BE" w:rsidRDefault="00621316" w:rsidP="002A18BE">
      <w:pPr>
        <w:pStyle w:val="Default"/>
        <w:jc w:val="both"/>
        <w:rPr>
          <w:rFonts w:ascii="Times New Roman" w:hAnsi="Times New Roman" w:cs="Times New Roman"/>
        </w:rPr>
      </w:pPr>
    </w:p>
    <w:p w:rsidR="00621316" w:rsidRPr="002A18BE" w:rsidRDefault="00621316" w:rsidP="002A18B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 52 alin. (9) din legea 500/2002 urmează a se modifica și completa</w:t>
      </w:r>
      <w:r w:rsidR="00391E92"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cu lit.</w:t>
      </w:r>
      <w:r w:rsidR="001C2F9F"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d)</w:t>
      </w:r>
      <w:r w:rsidRPr="002A18B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în următorul sens:</w:t>
      </w:r>
    </w:p>
    <w:p w:rsidR="00621316" w:rsidRPr="002A18BE" w:rsidRDefault="00621316" w:rsidP="002A18BE">
      <w:pPr>
        <w:pStyle w:val="Default"/>
        <w:jc w:val="both"/>
        <w:rPr>
          <w:rFonts w:ascii="Times New Roman" w:hAnsi="Times New Roman" w:cs="Times New Roman"/>
        </w:rPr>
      </w:pPr>
    </w:p>
    <w:p w:rsidR="00621316" w:rsidRPr="002A18BE" w:rsidRDefault="002A18BE" w:rsidP="002A18BE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,,</w:t>
      </w:r>
      <w:r w:rsidR="001C2F9F" w:rsidRPr="002A18BE">
        <w:rPr>
          <w:rFonts w:ascii="Times New Roman" w:hAnsi="Times New Roman" w:cs="Times New Roman"/>
          <w:i/>
        </w:rPr>
        <w:t>d</w:t>
      </w:r>
      <w:r w:rsidR="00621316" w:rsidRPr="002A18BE">
        <w:rPr>
          <w:rFonts w:ascii="Times New Roman" w:hAnsi="Times New Roman" w:cs="Times New Roman"/>
          <w:i/>
        </w:rPr>
        <w:t>)</w:t>
      </w:r>
      <w:proofErr w:type="spellStart"/>
      <w:r w:rsidR="00621316" w:rsidRPr="002A18BE">
        <w:rPr>
          <w:rFonts w:ascii="Times New Roman" w:hAnsi="Times New Roman" w:cs="Times New Roman"/>
          <w:i/>
        </w:rPr>
        <w:t>sumele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reprezentând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plăţi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în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avans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pentru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implementarea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proiectelor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şi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programelor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sportive, </w:t>
      </w:r>
      <w:proofErr w:type="spellStart"/>
      <w:r w:rsidR="001C2F9F" w:rsidRPr="002A18BE">
        <w:rPr>
          <w:rFonts w:ascii="Times New Roman" w:hAnsi="Times New Roman" w:cs="Times New Roman"/>
          <w:i/>
        </w:rPr>
        <w:t>taxele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sportive de </w:t>
      </w:r>
      <w:proofErr w:type="spellStart"/>
      <w:r w:rsidR="001C2F9F" w:rsidRPr="002A18BE">
        <w:rPr>
          <w:rFonts w:ascii="Times New Roman" w:hAnsi="Times New Roman" w:cs="Times New Roman"/>
          <w:i/>
        </w:rPr>
        <w:t>înscriere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şi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participare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la </w:t>
      </w:r>
      <w:proofErr w:type="spellStart"/>
      <w:r w:rsidR="001C2F9F" w:rsidRPr="002A18BE">
        <w:rPr>
          <w:rFonts w:ascii="Times New Roman" w:hAnsi="Times New Roman" w:cs="Times New Roman"/>
          <w:i/>
        </w:rPr>
        <w:t>competiţii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sportive </w:t>
      </w:r>
      <w:proofErr w:type="spellStart"/>
      <w:r w:rsidR="001C2F9F" w:rsidRPr="002A18BE">
        <w:rPr>
          <w:rFonts w:ascii="Times New Roman" w:hAnsi="Times New Roman" w:cs="Times New Roman"/>
          <w:i/>
        </w:rPr>
        <w:t>naţionale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şi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internaţionale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care se </w:t>
      </w:r>
      <w:proofErr w:type="spellStart"/>
      <w:r w:rsidR="001C2F9F" w:rsidRPr="002A18BE">
        <w:rPr>
          <w:rFonts w:ascii="Times New Roman" w:hAnsi="Times New Roman" w:cs="Times New Roman"/>
          <w:i/>
        </w:rPr>
        <w:t>desfăşoara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în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anul</w:t>
      </w:r>
      <w:proofErr w:type="spellEnd"/>
      <w:r w:rsidR="001C2F9F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7523AD">
        <w:rPr>
          <w:rFonts w:ascii="Times New Roman" w:hAnsi="Times New Roman" w:cs="Times New Roman"/>
          <w:i/>
        </w:rPr>
        <w:t>bugetar</w:t>
      </w:r>
      <w:proofErr w:type="spellEnd"/>
      <w:r w:rsidR="007523AD">
        <w:rPr>
          <w:rFonts w:ascii="Times New Roman" w:hAnsi="Times New Roman" w:cs="Times New Roman"/>
          <w:i/>
        </w:rPr>
        <w:t xml:space="preserve"> </w:t>
      </w:r>
      <w:proofErr w:type="spellStart"/>
      <w:r w:rsidR="001C2F9F" w:rsidRPr="002A18BE">
        <w:rPr>
          <w:rFonts w:ascii="Times New Roman" w:hAnsi="Times New Roman" w:cs="Times New Roman"/>
          <w:i/>
        </w:rPr>
        <w:t>urm</w:t>
      </w:r>
      <w:r w:rsidRPr="002A18BE">
        <w:rPr>
          <w:rFonts w:ascii="Times New Roman" w:hAnsi="Times New Roman" w:cs="Times New Roman"/>
          <w:i/>
        </w:rPr>
        <w:t>ator</w:t>
      </w:r>
      <w:proofErr w:type="spellEnd"/>
      <w:r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Pr="002A18BE">
        <w:rPr>
          <w:rFonts w:ascii="Times New Roman" w:hAnsi="Times New Roman" w:cs="Times New Roman"/>
          <w:i/>
        </w:rPr>
        <w:t>sume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reprezentând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plăţi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în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avans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pentru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toate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tipurile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cheltuieli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eligibile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necesare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organizării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şi</w:t>
      </w:r>
      <w:proofErr w:type="spellEnd"/>
      <w:r w:rsidRPr="002A18BE">
        <w:rPr>
          <w:rFonts w:ascii="Times New Roman" w:hAnsi="Times New Roman" w:cs="Times New Roman"/>
          <w:i/>
        </w:rPr>
        <w:t>/</w:t>
      </w:r>
      <w:proofErr w:type="spellStart"/>
      <w:r w:rsidRPr="002A18BE">
        <w:rPr>
          <w:rFonts w:ascii="Times New Roman" w:hAnsi="Times New Roman" w:cs="Times New Roman"/>
          <w:i/>
        </w:rPr>
        <w:t>sau</w:t>
      </w:r>
      <w:proofErr w:type="spellEnd"/>
      <w:r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Pr="002A18BE">
        <w:rPr>
          <w:rFonts w:ascii="Times New Roman" w:hAnsi="Times New Roman" w:cs="Times New Roman"/>
          <w:i/>
        </w:rPr>
        <w:t>participării</w:t>
      </w:r>
      <w:proofErr w:type="spellEnd"/>
      <w:r w:rsidRPr="002A18BE">
        <w:rPr>
          <w:rFonts w:ascii="Times New Roman" w:hAnsi="Times New Roman" w:cs="Times New Roman"/>
          <w:i/>
        </w:rPr>
        <w:t xml:space="preserve"> la </w:t>
      </w:r>
      <w:proofErr w:type="spellStart"/>
      <w:r w:rsidRPr="002A18BE">
        <w:rPr>
          <w:rFonts w:ascii="Times New Roman" w:hAnsi="Times New Roman" w:cs="Times New Roman"/>
          <w:i/>
        </w:rPr>
        <w:t>competiţiile</w:t>
      </w:r>
      <w:proofErr w:type="spellEnd"/>
      <w:r w:rsidRPr="002A18BE">
        <w:rPr>
          <w:rFonts w:ascii="Times New Roman" w:hAnsi="Times New Roman" w:cs="Times New Roman"/>
          <w:i/>
        </w:rPr>
        <w:t xml:space="preserve"> sportive </w:t>
      </w:r>
      <w:r w:rsidR="00621316" w:rsidRPr="002A18BE">
        <w:rPr>
          <w:rFonts w:ascii="Times New Roman" w:hAnsi="Times New Roman" w:cs="Times New Roman"/>
          <w:i/>
        </w:rPr>
        <w:t xml:space="preserve">pot fi </w:t>
      </w:r>
      <w:proofErr w:type="spellStart"/>
      <w:r w:rsidR="00621316" w:rsidRPr="002A18BE">
        <w:rPr>
          <w:rFonts w:ascii="Times New Roman" w:hAnsi="Times New Roman" w:cs="Times New Roman"/>
          <w:i/>
        </w:rPr>
        <w:t>justificate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prin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bunuri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livrate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="00621316" w:rsidRPr="002A18BE">
        <w:rPr>
          <w:rFonts w:ascii="Times New Roman" w:hAnsi="Times New Roman" w:cs="Times New Roman"/>
          <w:i/>
        </w:rPr>
        <w:t>lucrări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executate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şi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servicii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prestate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până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la </w:t>
      </w:r>
      <w:proofErr w:type="spellStart"/>
      <w:r w:rsidR="00621316" w:rsidRPr="002A18BE">
        <w:rPr>
          <w:rFonts w:ascii="Times New Roman" w:hAnsi="Times New Roman" w:cs="Times New Roman"/>
          <w:i/>
        </w:rPr>
        <w:t>termenul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stabilit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pentru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plata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finală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conform </w:t>
      </w:r>
      <w:proofErr w:type="spellStart"/>
      <w:r w:rsidR="00621316" w:rsidRPr="002A18BE">
        <w:rPr>
          <w:rFonts w:ascii="Times New Roman" w:hAnsi="Times New Roman" w:cs="Times New Roman"/>
          <w:i/>
        </w:rPr>
        <w:t>contractelor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încheiate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, cu </w:t>
      </w:r>
      <w:proofErr w:type="spellStart"/>
      <w:r w:rsidR="00621316" w:rsidRPr="002A18BE">
        <w:rPr>
          <w:rFonts w:ascii="Times New Roman" w:hAnsi="Times New Roman" w:cs="Times New Roman"/>
          <w:i/>
        </w:rPr>
        <w:t>respectarea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eventualelor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prevederi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specifice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din </w:t>
      </w:r>
      <w:proofErr w:type="spellStart"/>
      <w:r w:rsidR="00621316" w:rsidRPr="002A18BE">
        <w:rPr>
          <w:rFonts w:ascii="Times New Roman" w:hAnsi="Times New Roman" w:cs="Times New Roman"/>
          <w:i/>
        </w:rPr>
        <w:t>contracte</w:t>
      </w:r>
      <w:proofErr w:type="spellEnd"/>
      <w:r w:rsidR="00621316" w:rsidRPr="002A18BE">
        <w:rPr>
          <w:rFonts w:ascii="Times New Roman" w:hAnsi="Times New Roman" w:cs="Times New Roman"/>
          <w:i/>
        </w:rPr>
        <w:t>/</w:t>
      </w:r>
      <w:proofErr w:type="spellStart"/>
      <w:r w:rsidR="00621316" w:rsidRPr="002A18BE">
        <w:rPr>
          <w:rFonts w:ascii="Times New Roman" w:hAnsi="Times New Roman" w:cs="Times New Roman"/>
          <w:i/>
        </w:rPr>
        <w:t>decizii</w:t>
      </w:r>
      <w:proofErr w:type="spellEnd"/>
      <w:r w:rsidR="00621316" w:rsidRPr="002A18BE">
        <w:rPr>
          <w:rFonts w:ascii="Times New Roman" w:hAnsi="Times New Roman" w:cs="Times New Roman"/>
          <w:i/>
        </w:rPr>
        <w:t>/</w:t>
      </w:r>
      <w:proofErr w:type="spellStart"/>
      <w:r w:rsidR="00621316" w:rsidRPr="002A18BE">
        <w:rPr>
          <w:rFonts w:ascii="Times New Roman" w:hAnsi="Times New Roman" w:cs="Times New Roman"/>
          <w:i/>
        </w:rPr>
        <w:t>ordine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="00621316" w:rsidRPr="002A18BE">
        <w:rPr>
          <w:rFonts w:ascii="Times New Roman" w:hAnsi="Times New Roman" w:cs="Times New Roman"/>
          <w:i/>
        </w:rPr>
        <w:t>finanţare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şi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="00621316" w:rsidRPr="002A18BE">
        <w:rPr>
          <w:rFonts w:ascii="Times New Roman" w:hAnsi="Times New Roman" w:cs="Times New Roman"/>
          <w:i/>
        </w:rPr>
        <w:t>după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 </w:t>
      </w:r>
      <w:proofErr w:type="spellStart"/>
      <w:r w:rsidR="00621316" w:rsidRPr="002A18BE">
        <w:rPr>
          <w:rFonts w:ascii="Times New Roman" w:hAnsi="Times New Roman" w:cs="Times New Roman"/>
          <w:i/>
        </w:rPr>
        <w:t>caz</w:t>
      </w:r>
      <w:proofErr w:type="spellEnd"/>
      <w:r w:rsidR="00621316" w:rsidRPr="002A18BE">
        <w:rPr>
          <w:rFonts w:ascii="Times New Roman" w:hAnsi="Times New Roman" w:cs="Times New Roman"/>
          <w:i/>
        </w:rPr>
        <w:t xml:space="preserve">, </w:t>
      </w:r>
      <w:proofErr w:type="spellStart"/>
      <w:r w:rsidR="00621316" w:rsidRPr="002A18BE">
        <w:rPr>
          <w:rFonts w:ascii="Times New Roman" w:hAnsi="Times New Roman" w:cs="Times New Roman"/>
          <w:i/>
        </w:rPr>
        <w:t>me</w:t>
      </w:r>
      <w:r w:rsidRPr="002A18BE">
        <w:rPr>
          <w:rFonts w:ascii="Times New Roman" w:hAnsi="Times New Roman" w:cs="Times New Roman"/>
          <w:i/>
        </w:rPr>
        <w:t>morandumuri</w:t>
      </w:r>
      <w:proofErr w:type="spellEnd"/>
      <w:r w:rsidRPr="002A18BE">
        <w:rPr>
          <w:rFonts w:ascii="Times New Roman" w:hAnsi="Times New Roman" w:cs="Times New Roman"/>
          <w:i/>
        </w:rPr>
        <w:t>/</w:t>
      </w:r>
      <w:proofErr w:type="spellStart"/>
      <w:r w:rsidRPr="002A18BE">
        <w:rPr>
          <w:rFonts w:ascii="Times New Roman" w:hAnsi="Times New Roman" w:cs="Times New Roman"/>
          <w:i/>
        </w:rPr>
        <w:t>acorduri</w:t>
      </w:r>
      <w:proofErr w:type="spellEnd"/>
      <w:r w:rsidRPr="002A18BE">
        <w:rPr>
          <w:rFonts w:ascii="Times New Roman" w:hAnsi="Times New Roman" w:cs="Times New Roman"/>
          <w:i/>
        </w:rPr>
        <w:t>/</w:t>
      </w:r>
      <w:proofErr w:type="spellStart"/>
      <w:r w:rsidRPr="002A18BE">
        <w:rPr>
          <w:rFonts w:ascii="Times New Roman" w:hAnsi="Times New Roman" w:cs="Times New Roman"/>
          <w:i/>
        </w:rPr>
        <w:t>protocoale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organizare</w:t>
      </w:r>
      <w:proofErr w:type="spellEnd"/>
      <w:r w:rsidRPr="002A18BE">
        <w:rPr>
          <w:rFonts w:ascii="Times New Roman" w:hAnsi="Times New Roman" w:cs="Times New Roman"/>
          <w:i/>
        </w:rPr>
        <w:t xml:space="preserve"> de </w:t>
      </w:r>
      <w:proofErr w:type="spellStart"/>
      <w:r w:rsidRPr="002A18BE">
        <w:rPr>
          <w:rFonts w:ascii="Times New Roman" w:hAnsi="Times New Roman" w:cs="Times New Roman"/>
          <w:i/>
        </w:rPr>
        <w:t>evenimente</w:t>
      </w:r>
      <w:proofErr w:type="spellEnd"/>
      <w:r w:rsidRPr="002A18BE">
        <w:rPr>
          <w:rFonts w:ascii="Times New Roman" w:hAnsi="Times New Roman" w:cs="Times New Roman"/>
          <w:i/>
        </w:rPr>
        <w:t xml:space="preserve"> sportive‘’</w:t>
      </w:r>
    </w:p>
    <w:p w:rsidR="00621316" w:rsidRDefault="00621316" w:rsidP="002A18BE">
      <w:pPr>
        <w:pStyle w:val="ydpef23df52msonormal"/>
        <w:autoSpaceDN w:val="0"/>
        <w:jc w:val="both"/>
        <w:rPr>
          <w:rStyle w:val="ydpef23df52salnttl1"/>
          <w:rFonts w:eastAsia="Times New Roman"/>
          <w:i/>
        </w:rPr>
      </w:pP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PREŞEDINTELE CAMEREI                                             PREŞEDINTELE SENATULUI   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DEPUTAŢILOR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5532D7" w:rsidRPr="00DE6476" w:rsidRDefault="005532D7" w:rsidP="0012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2D7" w:rsidRPr="00DE6476" w:rsidSect="0096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DCF"/>
    <w:rsid w:val="00123244"/>
    <w:rsid w:val="00190FC9"/>
    <w:rsid w:val="001C2F9F"/>
    <w:rsid w:val="00202F12"/>
    <w:rsid w:val="0026395A"/>
    <w:rsid w:val="002A18BE"/>
    <w:rsid w:val="002B47A5"/>
    <w:rsid w:val="002D7BB5"/>
    <w:rsid w:val="00391E92"/>
    <w:rsid w:val="00396623"/>
    <w:rsid w:val="003E5F16"/>
    <w:rsid w:val="00475E82"/>
    <w:rsid w:val="004E2C14"/>
    <w:rsid w:val="005532D7"/>
    <w:rsid w:val="00621316"/>
    <w:rsid w:val="00623BD5"/>
    <w:rsid w:val="00751C3F"/>
    <w:rsid w:val="007523AD"/>
    <w:rsid w:val="007D12AB"/>
    <w:rsid w:val="007E66CC"/>
    <w:rsid w:val="00941DCF"/>
    <w:rsid w:val="00967874"/>
    <w:rsid w:val="009B2C3F"/>
    <w:rsid w:val="00A445DF"/>
    <w:rsid w:val="00AF3052"/>
    <w:rsid w:val="00CC771F"/>
    <w:rsid w:val="00D25FD4"/>
    <w:rsid w:val="00DD0084"/>
    <w:rsid w:val="00DE6476"/>
    <w:rsid w:val="00EC4494"/>
    <w:rsid w:val="00EE5344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6AD7-A540-4C65-AEC3-F47473A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f23df52msonormal">
    <w:name w:val="ydpef23df52msonorma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ydpef23df52sartttl">
    <w:name w:val="ydpef23df52sarttt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ydpef23df52salnttl1">
    <w:name w:val="ydpef23df52salnttl1"/>
    <w:basedOn w:val="DefaultParagraphFont"/>
    <w:rsid w:val="009B2C3F"/>
  </w:style>
  <w:style w:type="character" w:customStyle="1" w:styleId="ydpef23df52salnbdy">
    <w:name w:val="ydpef23df52salnbdy"/>
    <w:basedOn w:val="DefaultParagraphFont"/>
    <w:rsid w:val="009B2C3F"/>
  </w:style>
  <w:style w:type="character" w:customStyle="1" w:styleId="ydpef23df52slitttl1">
    <w:name w:val="ydpef23df52slitttl1"/>
    <w:basedOn w:val="DefaultParagraphFont"/>
    <w:rsid w:val="009B2C3F"/>
  </w:style>
  <w:style w:type="character" w:customStyle="1" w:styleId="ydpef23df52slitbdy">
    <w:name w:val="ydpef23df52slitbdy"/>
    <w:basedOn w:val="DefaultParagraphFont"/>
    <w:rsid w:val="009B2C3F"/>
  </w:style>
  <w:style w:type="character" w:customStyle="1" w:styleId="ydpef23df52spar48">
    <w:name w:val="ydpef23df52spar48"/>
    <w:basedOn w:val="DefaultParagraphFont"/>
    <w:rsid w:val="009B2C3F"/>
  </w:style>
  <w:style w:type="character" w:customStyle="1" w:styleId="ydpef23df52slgi1">
    <w:name w:val="ydpef23df52slgi1"/>
    <w:basedOn w:val="DefaultParagraphFont"/>
    <w:rsid w:val="009B2C3F"/>
  </w:style>
  <w:style w:type="character" w:customStyle="1" w:styleId="ydpef23df52spar15">
    <w:name w:val="ydpef23df52spar15"/>
    <w:basedOn w:val="DefaultParagraphFont"/>
    <w:rsid w:val="009B2C3F"/>
  </w:style>
  <w:style w:type="paragraph" w:customStyle="1" w:styleId="Default">
    <w:name w:val="Default"/>
    <w:rsid w:val="0062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Caliman Constantin</dc:creator>
  <cp:lastModifiedBy>Caliman Constantin</cp:lastModifiedBy>
  <cp:revision>9</cp:revision>
  <cp:lastPrinted>2019-03-14T11:48:00Z</cp:lastPrinted>
  <dcterms:created xsi:type="dcterms:W3CDTF">2019-02-27T11:05:00Z</dcterms:created>
  <dcterms:modified xsi:type="dcterms:W3CDTF">2019-08-01T10:17:00Z</dcterms:modified>
</cp:coreProperties>
</file>